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</Types>
</file>

<file path=_rels\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\_rels\document.xml.rels><?xml version="1.0" encoding="UTF-8"?><Relationships xmlns="http://schemas.openxmlformats.org/package/2006/relationships"><Relationship Id="rId1" Type="http://schemas.openxmlformats.org/officeDocument/2006/relationships/image" Target="media/website.png"/><Relationship Id="rId2" Type="http://schemas.openxmlformats.org/officeDocument/2006/relationships/image" Target="media/main-dark.png"/><Relationship Id="rId3" Type="http://schemas.openxmlformats.org/officeDocument/2006/relationships/image" Target="media/main-light.png"/></Relationships>
</file>

<file path=word\document.xml><?xml version="1.0" encoding="utf-8"?>
<w:document xmlns:w="http://schemas.openxmlformats.org/wordprocessingml/2006/main" xmlns:r="http://schemas.openxmlformats.org/officeDocument/2006/relationships">
  <w:body>
    <w:p>
      <w:pPr>
        <w:spacing w:after="110" w:line="300" w:lineRule="auto"/>
      </w:pPr>
      <w:r>
        <w:rPr>
          <w:rFonts w:ascii="Malgun Gothic" w:eastAsia="맑은 고딕"/>
          <w:b/>
          <w:color w:val="00A9CF"/>
          <w:sz w:val="20"/>
        </w:rPr>
        <w:t xml:space="preserve">PC CAFE NETWORK OPERATIONS</w:t>
      </w:r>
    </w:p>
    <w:p>
      <w:pPr>
        <w:spacing w:after="110" w:line="300" w:lineRule="auto"/>
      </w:pPr>
      <w:r>
        <w:rPr>
          <w:rFonts w:ascii="Malgun Gothic" w:eastAsia="맑은 고딕"/>
          <w:b/>
          <w:color w:val="092B45"/>
          <w:sz w:val="68"/>
        </w:rPr>
        <w:t xml:space="preserve">StoreMonitor 3.2.1</w:t>
      </w:r>
    </w:p>
    <w:p>
      <w:pPr>
        <w:spacing w:after="110" w:line="300" w:lineRule="auto"/>
      </w:pPr>
      <w:r>
        <w:rPr>
          <w:rFonts w:ascii="Malgun Gothic" w:eastAsia="맑은 고딕"/>
          <w:color w:val="476478"/>
          <w:sz w:val="34"/>
        </w:rPr>
        <w:t xml:space="preserve">설치부터 매장 스캔, 텔레그램 알림, 기존 데이터 이전까지</w:t>
      </w:r>
    </w:p>
    <w:p>
      <w:pPr>
        <w:spacing w:after="110" w:line="300" w:lineRule="auto"/>
      </w:pPr>
      <w:r>
        <w:rPr>
          <w:rFonts w:ascii="Malgun Gothic" w:eastAsia="맑은 고딕"/>
          <w:b/>
          <w:color w:val="172431"/>
          <w:sz w:val="48"/>
        </w:rPr>
        <w:t xml:space="preserve">사용설명서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42"/>
        </w:rPr>
        <w:t xml:space="preserve">처음 설치하는 운영자와 기존 IPScanner/StoreMonitor 사용자를 위한 실무 안내서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발행 2026년 7월 22일 · SU Solution · susolution2026@gmail.com</w:t>
      </w:r>
    </w:p>
    <w:p>
      <w:r>
        <w:br w:type="page"/>
      </w:r>
    </w:p>
    <w:p>
      <w:r>
        <w:br w:type="page"/>
      </w:r>
    </w:p>
    <w:p>
      <w:pPr>
        <w:spacing w:after="110" w:line="300" w:lineRule="auto"/>
      </w:pPr>
      <w:r>
        <w:rPr>
          <w:rFonts w:ascii="Malgun Gothic" w:eastAsia="맑은 고딕"/>
          <w:b/>
          <w:color w:val="092B45"/>
          <w:sz w:val="36"/>
        </w:rPr>
        <w:t xml:space="preserve">1. 시작 전 확인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Windows 10/11 64비트 PC를 사용합니다.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홈페이지에서 lic_ 통합 인증키를 발급받습니다.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ska_ 구버전 키는 StoreMonitor 3.x에서 사용하지 않습니다.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매장 IP 대역과 텔레그램 수신자 정보를 준비합니다.</w:t>
      </w:r>
    </w:p>
    <w:p>
      <w:r>
        <w:br w:type="page"/>
      </w:r>
    </w:p>
    <w:p>
      <w:pPr>
        <w:spacing w:after="110" w:line="300" w:lineRule="auto"/>
      </w:pPr>
      <w:r>
        <w:rPr>
          <w:rFonts w:ascii="Malgun Gothic" w:eastAsia="맑은 고딕"/>
          <w:b/>
          <w:color w:val="092B45"/>
          <w:sz w:val="36"/>
        </w:rPr>
        <w:t xml:space="preserve">2. 설치파일 받기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https://susolution.co.kr/storemonitor/ 에 접속합니다.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StoreMonitor 3.0 다운로드를 누릅니다.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StoreMonitor-3.2.1-win-x64.zip을 전용 폴더에 완전히 풉니다.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ZIP 내부에서 StoreMonitor.exe를 직접 실행하지 않습니다.</w:t>
      </w:r>
    </w:p>
    <w:p>
      <w:pPr>
        <w:jc w:val="center"/>
      </w:pPr>
      <w:r>
        <w:drawing>
          <wp:inline xmlns:wp="http://schemas.openxmlformats.org/drawingml/2006/wordprocessingDrawing" distT="0" distB="0" distL="0" distR="0">
            <wp:extent cx="4114800" cy="5143500"/>
            <wp:docPr id="1" name="StoreMonitor 홈페이지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oreMonitor 홈페이지"/>
                    <pic:cNvPicPr/>
                  </pic:nvPicPr>
                  <pic:blipFill>
                    <a:blip xmlns:r="http://schemas.openxmlformats.org/officeDocument/2006/relationships"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110" w:line="300" w:lineRule="auto"/>
      </w:pPr>
      <w:r>
        <w:rPr>
          <w:rFonts w:ascii="Malgun Gothic" w:eastAsia="맑은 고딕"/>
          <w:b/>
          <w:color w:val="092B45"/>
          <w:sz w:val="36"/>
        </w:rPr>
        <w:t xml:space="preserve">3. 인증키 발급 및 등록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회원가입 또는 로그인 후 내 구독·라이선스를 엽니다.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1개월 체험 또는 구독을 신청하고 입금 확인 후 인증키를 발급합니다.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StoreMonitor 통합 라이선스 창에 lic_ 키를 붙여 넣고 등록합니다.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키를 재발급하면 이전 키는 폐기되므로 모든 설치본에 새 키를 등록합니다.</w:t>
      </w:r>
    </w:p>
    <w:p>
      <w:r>
        <w:br w:type="page"/>
      </w:r>
    </w:p>
    <w:p>
      <w:pPr>
        <w:spacing w:after="110" w:line="300" w:lineRule="auto"/>
      </w:pPr>
      <w:r>
        <w:rPr>
          <w:rFonts w:ascii="Malgun Gothic" w:eastAsia="맑은 고딕"/>
          <w:b/>
          <w:color w:val="092B45"/>
          <w:sz w:val="36"/>
        </w:rPr>
        <w:t xml:space="preserve">4. 메인 화면 이해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매장명, 공인 IP, 마지막 스캔 결과와 오류를 확인합니다.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상단 도구에서 저장, 엑셀, 텔레그램, 라이선스와 설정을 엽니다.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하단 상태에서 마지막 갱신 시각과 인증·통신 상태를 확인합니다.</w:t>
      </w:r>
    </w:p>
    <w:p>
      <w:pPr>
        <w:jc w:val="center"/>
      </w:pPr>
      <w:r>
        <w:drawing>
          <wp:inline xmlns:wp="http://schemas.openxmlformats.org/drawingml/2006/wordprocessingDrawing" distT="0" distB="0" distL="0" distR="0">
            <wp:extent cx="5943600" cy="3566160"/>
            <wp:docPr id="2" name="StoreMonitor 어두운 화면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oreMonitor 어두운 화면"/>
                    <pic:cNvPicPr/>
                  </pic:nvPicPr>
                  <pic:blipFill>
                    <a:blip xmlns:r="http://schemas.openxmlformats.org/officeDocument/2006/relationships"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110" w:line="300" w:lineRule="auto"/>
      </w:pPr>
      <w:r>
        <w:rPr>
          <w:rFonts w:ascii="Malgun Gothic" w:eastAsia="맑은 고딕"/>
          <w:b/>
          <w:color w:val="092B45"/>
          <w:sz w:val="36"/>
        </w:rPr>
        <w:t xml:space="preserve">5. 매장과 IP 대역 설정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매장명을 입력하고 내부망 시작 IP와 마지막 IP를 지정합니다.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응답, 포트, 호스트명 등 필요한 항목을 선택합니다.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저장 후 자동 스캔 전에 수동 스캔으로 범위를 확인합니다.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허용 매장 수 초과 시 자동 스캔은 시작되지 않습니다.</w:t>
      </w:r>
    </w:p>
    <w:p>
      <w:pPr>
        <w:jc w:val="center"/>
      </w:pPr>
      <w:r>
        <w:drawing>
          <wp:inline xmlns:wp="http://schemas.openxmlformats.org/drawingml/2006/wordprocessingDrawing" distT="0" distB="0" distL="0" distR="0">
            <wp:extent cx="5943600" cy="3566160"/>
            <wp:docPr id="3" name="StoreMonitor 밝은 화면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oreMonitor 밝은 화면"/>
                    <pic:cNvPicPr/>
                  </pic:nvPicPr>
                  <pic:blipFill>
                    <a:blip xmlns:r="http://schemas.openxmlformats.org/officeDocument/2006/relationships"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110" w:line="300" w:lineRule="auto"/>
      </w:pPr>
      <w:r>
        <w:rPr>
          <w:rFonts w:ascii="Malgun Gothic" w:eastAsia="맑은 고딕"/>
          <w:b/>
          <w:color w:val="092B45"/>
          <w:sz w:val="36"/>
        </w:rPr>
        <w:t xml:space="preserve">6. 수동·예약 스캔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대상 매장을 선택하고 스캔 시작을 누릅니다.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응답 장비 수와 오류 메시지를 확인합니다.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정상일 때 스캔 주기와 시작 시간을 지정합니다.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PC 절전·네트워크 차단 시간을 피하고 마지막 스캔 시각을 확인합니다.</w:t>
      </w:r>
    </w:p>
    <w:p>
      <w:r>
        <w:br w:type="page"/>
      </w:r>
    </w:p>
    <w:p>
      <w:pPr>
        <w:spacing w:after="110" w:line="300" w:lineRule="auto"/>
      </w:pPr>
      <w:r>
        <w:rPr>
          <w:rFonts w:ascii="Malgun Gothic" w:eastAsia="맑은 고딕"/>
          <w:b/>
          <w:color w:val="092B45"/>
          <w:sz w:val="36"/>
        </w:rPr>
        <w:t xml:space="preserve">7. 텔레그램 수신자 연결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허용된 수신자 슬롯마다 연결 링크를 따로 발급합니다.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링크를 카카오톡, 문자 또는 텔레그램 저장한 메시지로 휴대폰에 보냅니다.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Telegram 설치 후 링크를 누르고 봇에서 시작(Start)을 누릅니다.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연결 상태 새로고침에서 사용자명, 최근 응답과 최근 전송 성공을 확인합니다.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한 링크는 한 수신자만 사용합니다.</w:t>
      </w:r>
    </w:p>
    <w:p>
      <w:r>
        <w:br w:type="page"/>
      </w:r>
    </w:p>
    <w:p>
      <w:pPr>
        <w:spacing w:after="110" w:line="300" w:lineRule="auto"/>
      </w:pPr>
      <w:r>
        <w:rPr>
          <w:rFonts w:ascii="Malgun Gothic" w:eastAsia="맑은 고딕"/>
          <w:b/>
          <w:color w:val="092B45"/>
          <w:sz w:val="36"/>
        </w:rPr>
        <w:t xml:space="preserve">8. 기존 데이터 가져오기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구버전 경로를 확인하고 정상 종료합니다.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새 StoreMonitor를 별도 폴더에 압축 해제합니다.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설정과 DB 정보 가져오기에서 구버전 실행 폴더를 선택합니다.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매장 목록과 스캔 설정을 확인한 뒤 수동 스캔을 실행합니다.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이전 전 구버전 폴더 전체를 백업하고 검증 전까지 삭제하지 않습니다.</w:t>
      </w:r>
    </w:p>
    <w:p>
      <w:r>
        <w:br w:type="page"/>
      </w:r>
    </w:p>
    <w:p>
      <w:pPr>
        <w:spacing w:after="110" w:line="300" w:lineRule="auto"/>
      </w:pPr>
      <w:r>
        <w:rPr>
          <w:rFonts w:ascii="Malgun Gothic" w:eastAsia="맑은 고딕"/>
          <w:b/>
          <w:color w:val="092B45"/>
          <w:sz w:val="36"/>
        </w:rPr>
        <w:t xml:space="preserve">9. 업데이트와 인증키 초기화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업데이트 확인에서 현재 버전과 배포 버전을 비교합니다.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인증키 초기화는 이 PC의 라이선스 연결만 제거하고 매장·스캔 데이터는 보존합니다.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PC 변경이나 Windows 재설치 전 관리자 페이지에서 기존 장치를 해제합니다.</w:t>
      </w:r>
    </w:p>
    <w:p>
      <w:r>
        <w:br w:type="page"/>
      </w:r>
    </w:p>
    <w:p>
      <w:pPr>
        <w:spacing w:after="110" w:line="300" w:lineRule="auto"/>
      </w:pPr>
      <w:r>
        <w:rPr>
          <w:rFonts w:ascii="Malgun Gothic" w:eastAsia="맑은 고딕"/>
          <w:b/>
          <w:color w:val="092B45"/>
          <w:sz w:val="36"/>
        </w:rPr>
        <w:t xml:space="preserve">10. 문제 해결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등록 반응 없음: lic_ 키 앞뒤 공백, 인터넷과 서버 주소를 확인합니다.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매장 수 초과: 불필요한 매장을 삭제하거나 라이선스를 추가합니다.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텔레그램 미연결: 봇 Start 여부를 확인하고 링크를 재발급합니다.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데이터 미표시: DB·설정 파일이 있는 실제 구버전 실행 폴더를 선택합니다.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작업표시줄에 없음: 알림 영역의 StoreMonitor 트레이 아이콘을 확인합니다.</w:t>
      </w:r>
    </w:p>
    <w:p>
      <w:r>
        <w:br w:type="page"/>
      </w:r>
    </w:p>
    <w:p>
      <w:pPr>
        <w:spacing w:after="110" w:line="300" w:lineRule="auto"/>
      </w:pPr>
      <w:r>
        <w:rPr>
          <w:rFonts w:ascii="Malgun Gothic" w:eastAsia="맑은 고딕"/>
          <w:b/>
          <w:color w:val="092B45"/>
          <w:sz w:val="36"/>
        </w:rPr>
        <w:t xml:space="preserve">11. 안전한 운영 체크리스트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인증키·비밀번호·텔레그램 링크를 공개 문서에 남기지 않습니다.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매장 IP와 연락처가 포함된 캡처는 공유 전에 가립니다.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수신자 변경 후 텔레그램 연결 상태를 새로고침합니다.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업데이트 전 기존 설치 폴더와 DB를 백업합니다.</w:t>
      </w:r>
    </w:p>
    <w:p>
      <w:pPr>
        <w:spacing w:after="110" w:line="300" w:lineRule="auto"/>
      </w:pPr>
      <w:r>
        <w:rPr>
          <w:rFonts w:ascii="Malgun Gothic" w:eastAsia="맑은 고딕"/>
          <w:color w:val="172431"/>
          <w:sz w:val="20"/>
        </w:rPr>
        <w:t xml:space="preserve">• 지원: susolution2026@gmail.com</w:t>
      </w:r>
    </w:p>
    <w:p>
      <w:pPr>
        <w:pageBreakBefore/>
        <w:keepNext/>
        <w:spacing w:before="0" w:after="240"/>
      </w:pPr>
      <w:r>
        <w:rPr>
          <w:rFonts w:ascii="Malgun Gothic" w:hAnsi="Malgun Gothic" w:eastAsia="맑은 고딕"/>
          <w:color w:val="092B45"/>
          <w:sz w:val="34"/>
          <w:szCs w:val="34"/>
          <w:b/>
        </w:rPr>
        <w:t>12. 텔레그램 원격 조회 및 관리자 명령</w:t>
      </w:r>
    </w:p>
    <w:p>
      <w:pPr>
        <w:spacing w:before="0" w:after="180"/>
      </w:pPr>
      <w:r>
        <w:rPr>
          <w:rFonts w:ascii="Malgun Gothic" w:hAnsi="Malgun Gothic" w:eastAsia="맑은 고딕"/>
          <w:color w:val="172431"/>
          <w:sz w:val="21"/>
          <w:szCs w:val="21"/>
        </w:rPr>
        <w:t>StoreMonitor 3.2.1부터 연결된 텔레그램에서 프로그램 상태를 확인하고 스캔 또는 그래프를 요청할 수 있습니다. 관리자 채팅은 여러 매장을 사용자명으로 구분하여 조회합니다.</w:t>
      </w:r>
    </w:p>
    <w:p>
      <w:pPr>
        <w:keepNext/>
        <w:spacing w:before="120" w:after="100"/>
      </w:pPr>
      <w:r>
        <w:rPr>
          <w:rFonts w:ascii="Malgun Gothic" w:hAnsi="Malgun Gothic" w:eastAsia="맑은 고딕"/>
          <w:color w:val="006D87"/>
          <w:sz w:val="25"/>
          <w:szCs w:val="25"/>
          <w:b/>
        </w:rPr>
        <w:t>고객용 명령</w:t>
      </w:r>
    </w:p>
    <w:p>
      <w:pPr>
        <w:spacing w:before="0" w:after="80"/>
      </w:pPr>
      <w:r>
        <w:rPr>
          <w:rFonts w:ascii="Malgun Gothic" w:hAnsi="Malgun Gothic" w:eastAsia="맑은 고딕"/>
          <w:color w:val="092B45"/>
          <w:sz w:val="21"/>
          <w:szCs w:val="21"/>
          <w:b/>
        </w:rPr>
        <w:t>• /help</w:t>
      </w:r>
      <w:r>
        <w:rPr>
          <w:rFonts w:ascii="Malgun Gothic" w:hAnsi="Malgun Gothic" w:eastAsia="맑은 고딕"/>
          <w:color w:val="172431"/>
          <w:sz w:val="21"/>
          <w:szCs w:val="21"/>
        </w:rPr>
        <w:t> - 사용 가능한 고객 명령을 표시합니다.</w:t>
      </w:r>
    </w:p>
    <w:p>
      <w:pPr>
        <w:spacing w:before="0" w:after="80"/>
      </w:pPr>
      <w:r>
        <w:rPr>
          <w:rFonts w:ascii="Malgun Gothic" w:hAnsi="Malgun Gothic" w:eastAsia="맑은 고딕"/>
          <w:color w:val="092B45"/>
          <w:sz w:val="21"/>
          <w:szCs w:val="21"/>
          <w:b/>
        </w:rPr>
        <w:t>• /status</w:t>
      </w:r>
      <w:r>
        <w:rPr>
          <w:rFonts w:ascii="Malgun Gothic" w:hAnsi="Malgun Gothic" w:eastAsia="맑은 고딕"/>
          <w:color w:val="172431"/>
          <w:sz w:val="21"/>
          <w:szCs w:val="21"/>
        </w:rPr>
        <w:t> - 연결된 StoreMonitor의 PC 이름, 버전과 최근 접속 시각을 확인합니다.</w:t>
      </w:r>
    </w:p>
    <w:p>
      <w:pPr>
        <w:spacing w:before="0" w:after="80"/>
      </w:pPr>
      <w:r>
        <w:rPr>
          <w:rFonts w:ascii="Malgun Gothic" w:hAnsi="Malgun Gothic" w:eastAsia="맑은 고딕"/>
          <w:color w:val="092B45"/>
          <w:sz w:val="21"/>
          <w:szCs w:val="21"/>
          <w:b/>
        </w:rPr>
        <w:t>• /scan</w:t>
      </w:r>
      <w:r>
        <w:rPr>
          <w:rFonts w:ascii="Malgun Gothic" w:hAnsi="Malgun Gothic" w:eastAsia="맑은 고딕"/>
          <w:color w:val="172431"/>
          <w:sz w:val="21"/>
          <w:szCs w:val="21"/>
        </w:rPr>
        <w:t> - 연결된 StoreMonitor에 즉시 스캔을 요청합니다.</w:t>
      </w:r>
    </w:p>
    <w:p>
      <w:pPr>
        <w:spacing w:before="0" w:after="80"/>
      </w:pPr>
      <w:r>
        <w:rPr>
          <w:rFonts w:ascii="Malgun Gothic" w:hAnsi="Malgun Gothic" w:eastAsia="맑은 고딕"/>
          <w:color w:val="092B45"/>
          <w:sz w:val="21"/>
          <w:szCs w:val="21"/>
          <w:b/>
        </w:rPr>
        <w:t>• /graph</w:t>
      </w:r>
      <w:r>
        <w:rPr>
          <w:rFonts w:ascii="Malgun Gothic" w:hAnsi="Malgun Gothic" w:eastAsia="맑은 고딕"/>
          <w:color w:val="172431"/>
          <w:sz w:val="21"/>
          <w:szCs w:val="21"/>
        </w:rPr>
        <w:t> - 오늘 저장된 스캔 이력을 시간대별 평균 응답 호스트 그래프로 받습니다.</w:t>
      </w:r>
    </w:p>
    <w:p>
      <w:pPr>
        <w:keepNext/>
        <w:spacing w:before="160" w:after="100"/>
      </w:pPr>
      <w:r>
        <w:rPr>
          <w:rFonts w:ascii="Malgun Gothic" w:hAnsi="Malgun Gothic" w:eastAsia="맑은 고딕"/>
          <w:color w:val="006D87"/>
          <w:sz w:val="25"/>
          <w:szCs w:val="25"/>
          <w:b/>
        </w:rPr>
        <w:t>관리자용 명령</w:t>
      </w:r>
    </w:p>
    <w:p>
      <w:pPr>
        <w:spacing w:before="0" w:after="80"/>
      </w:pPr>
      <w:r>
        <w:rPr>
          <w:rFonts w:ascii="Malgun Gothic" w:hAnsi="Malgun Gothic" w:eastAsia="맑은 고딕"/>
          <w:color w:val="092B45"/>
          <w:sz w:val="21"/>
          <w:szCs w:val="21"/>
          <w:b/>
        </w:rPr>
        <w:t>• /admin_help</w:t>
      </w:r>
      <w:r>
        <w:rPr>
          <w:rFonts w:ascii="Malgun Gothic" w:hAnsi="Malgun Gothic" w:eastAsia="맑은 고딕"/>
          <w:color w:val="172431"/>
          <w:sz w:val="21"/>
          <w:szCs w:val="21"/>
        </w:rPr>
        <w:t> - 관리자 명령 목록을 표시합니다.</w:t>
      </w:r>
    </w:p>
    <w:p>
      <w:pPr>
        <w:spacing w:before="0" w:after="80"/>
      </w:pPr>
      <w:r>
        <w:rPr>
          <w:rFonts w:ascii="Malgun Gothic" w:hAnsi="Malgun Gothic" w:eastAsia="맑은 고딕"/>
          <w:color w:val="092B45"/>
          <w:sz w:val="21"/>
          <w:szCs w:val="21"/>
          <w:b/>
        </w:rPr>
        <w:t>• /admin_status</w:t>
      </w:r>
      <w:r>
        <w:rPr>
          <w:rFonts w:ascii="Malgun Gothic" w:hAnsi="Malgun Gothic" w:eastAsia="맑은 고딕"/>
          <w:color w:val="172431"/>
          <w:sz w:val="21"/>
          <w:szCs w:val="21"/>
        </w:rPr>
        <w:t> - 전체 활성 설치 수, 최근 접속 수와 처리 중인 요청 수를 확인합니다.</w:t>
      </w:r>
    </w:p>
    <w:p>
      <w:pPr>
        <w:spacing w:before="0" w:after="80"/>
      </w:pPr>
      <w:r>
        <w:rPr>
          <w:rFonts w:ascii="Malgun Gothic" w:hAnsi="Malgun Gothic" w:eastAsia="맑은 고딕"/>
          <w:color w:val="092B45"/>
          <w:sz w:val="21"/>
          <w:szCs w:val="21"/>
          <w:b/>
        </w:rPr>
        <w:t>• /stores</w:t>
      </w:r>
      <w:r>
        <w:rPr>
          <w:rFonts w:ascii="Malgun Gothic" w:hAnsi="Malgun Gothic" w:eastAsia="맑은 고딕"/>
          <w:color w:val="172431"/>
          <w:sz w:val="21"/>
          <w:szCs w:val="21"/>
        </w:rPr>
        <w:t> - 매장명, 사용자명, 버전과 최근 접속 시각을 표시합니다.</w:t>
      </w:r>
    </w:p>
    <w:p>
      <w:pPr>
        <w:spacing w:before="0" w:after="80"/>
      </w:pPr>
      <w:r>
        <w:rPr>
          <w:rFonts w:ascii="Malgun Gothic" w:hAnsi="Malgun Gothic" w:eastAsia="맑은 고딕"/>
          <w:color w:val="092B45"/>
          <w:sz w:val="21"/>
          <w:szCs w:val="21"/>
          <w:b/>
        </w:rPr>
        <w:t>• /clients_old</w:t>
      </w:r>
      <w:r>
        <w:rPr>
          <w:rFonts w:ascii="Malgun Gothic" w:hAnsi="Malgun Gothic" w:eastAsia="맑은 고딕"/>
          <w:color w:val="172431"/>
          <w:sz w:val="21"/>
          <w:szCs w:val="21"/>
        </w:rPr>
        <w:t> - 업데이트가 필요한 프로그램을 매장명, 사용자명, PC와 함께 표시합니다.</w:t>
      </w:r>
    </w:p>
    <w:p>
      <w:pPr>
        <w:spacing w:before="0" w:after="80"/>
      </w:pPr>
      <w:r>
        <w:rPr>
          <w:rFonts w:ascii="Malgun Gothic" w:hAnsi="Malgun Gothic" w:eastAsia="맑은 고딕"/>
          <w:color w:val="092B45"/>
          <w:sz w:val="21"/>
          <w:szCs w:val="21"/>
          <w:b/>
        </w:rPr>
        <w:t>• /pending</w:t>
      </w:r>
      <w:r>
        <w:rPr>
          <w:rFonts w:ascii="Malgun Gothic" w:hAnsi="Malgun Gothic" w:eastAsia="맑은 고딕"/>
          <w:color w:val="172431"/>
          <w:sz w:val="21"/>
          <w:szCs w:val="21"/>
        </w:rPr>
        <w:t> - 현재 대기 또는 실행 중인 원격 요청을 확인합니다.</w:t>
      </w:r>
    </w:p>
    <w:p>
      <w:pPr>
        <w:spacing w:before="0" w:after="80"/>
      </w:pPr>
      <w:r>
        <w:rPr>
          <w:rFonts w:ascii="Malgun Gothic" w:hAnsi="Malgun Gothic" w:eastAsia="맑은 고딕"/>
          <w:color w:val="092B45"/>
          <w:sz w:val="21"/>
          <w:szCs w:val="21"/>
          <w:b/>
        </w:rPr>
        <w:t>• /store 사용자명 status</w:t>
      </w:r>
      <w:r>
        <w:rPr>
          <w:rFonts w:ascii="Malgun Gothic" w:hAnsi="Malgun Gothic" w:eastAsia="맑은 고딕"/>
          <w:color w:val="172431"/>
          <w:sz w:val="21"/>
          <w:szCs w:val="21"/>
        </w:rPr>
        <w:t> - 선택한 매장의 PC, 버전과 최근 접속 상태를 조회합니다.</w:t>
      </w:r>
    </w:p>
    <w:p>
      <w:pPr>
        <w:spacing w:before="0" w:after="80"/>
      </w:pPr>
      <w:r>
        <w:rPr>
          <w:rFonts w:ascii="Malgun Gothic" w:hAnsi="Malgun Gothic" w:eastAsia="맑은 고딕"/>
          <w:color w:val="092B45"/>
          <w:sz w:val="21"/>
          <w:szCs w:val="21"/>
          <w:b/>
        </w:rPr>
        <w:t>• /store 사용자명 scan</w:t>
      </w:r>
      <w:r>
        <w:rPr>
          <w:rFonts w:ascii="Malgun Gothic" w:hAnsi="Malgun Gothic" w:eastAsia="맑은 고딕"/>
          <w:color w:val="172431"/>
          <w:sz w:val="21"/>
          <w:szCs w:val="21"/>
        </w:rPr>
        <w:t> - 선택한 매장에 즉시 스캔을 요청합니다.</w:t>
      </w:r>
    </w:p>
    <w:p>
      <w:pPr>
        <w:spacing w:before="0" w:after="80"/>
      </w:pPr>
      <w:r>
        <w:rPr>
          <w:rFonts w:ascii="Malgun Gothic" w:hAnsi="Malgun Gothic" w:eastAsia="맑은 고딕"/>
          <w:color w:val="092B45"/>
          <w:sz w:val="21"/>
          <w:szCs w:val="21"/>
          <w:b/>
        </w:rPr>
        <w:t>• /store 사용자명 graph</w:t>
      </w:r>
      <w:r>
        <w:rPr>
          <w:rFonts w:ascii="Malgun Gothic" w:hAnsi="Malgun Gothic" w:eastAsia="맑은 고딕"/>
          <w:color w:val="172431"/>
          <w:sz w:val="21"/>
          <w:szCs w:val="21"/>
        </w:rPr>
        <w:t> - 선택한 매장의 오늘 시간대별 스캔 그래프를 요청합니다.</w:t>
      </w:r>
    </w:p>
    <w:p>
      <w:pPr>
        <w:keepNext/>
        <w:spacing w:before="160" w:after="100"/>
      </w:pPr>
      <w:r>
        <w:rPr>
          <w:rFonts w:ascii="Malgun Gothic" w:hAnsi="Malgun Gothic" w:eastAsia="맑은 고딕"/>
          <w:color w:val="006D87"/>
          <w:sz w:val="25"/>
          <w:szCs w:val="25"/>
          <w:b/>
        </w:rPr>
        <w:t>시간대별 그래프 읽기</w:t>
      </w:r>
    </w:p>
    <w:p>
      <w:pPr>
        <w:spacing w:before="0" w:after="140"/>
      </w:pPr>
      <w:r>
        <w:rPr>
          <w:rFonts w:ascii="Malgun Gothic" w:hAnsi="Malgun Gothic" w:eastAsia="맑은 고딕"/>
          <w:color w:val="172431"/>
          <w:sz w:val="21"/>
          <w:szCs w:val="21"/>
        </w:rPr>
        <w:t>그래프는 당일 로컬 스캔 이력을 시간 단위로 묶어 매장별 평균 응답 호스트 수를 선으로 표시합니다. 표본 수가 한 번뿐이면 점 하나만 표시되며, 예약 스캔이 누적될수록 시간대별 변화가 선명해집니다.</w:t>
      </w:r>
    </w:p>
    <w:p>
      <w:pPr>
        <w:keepNext/>
        <w:spacing w:before="160" w:after="100"/>
      </w:pPr>
      <w:r>
        <w:rPr>
          <w:rFonts w:ascii="Malgun Gothic" w:hAnsi="Malgun Gothic" w:eastAsia="맑은 고딕"/>
          <w:color w:val="006D87"/>
          <w:sz w:val="25"/>
          <w:szCs w:val="25"/>
          <w:b/>
        </w:rPr>
        <w:t>요청 제한시간과 오류</w:t>
      </w:r>
    </w:p>
    <w:p>
      <w:pPr>
        <w:spacing w:before="0" w:after="80"/>
      </w:pPr>
      <w:r>
        <w:rPr>
          <w:rFonts w:ascii="Malgun Gothic" w:hAnsi="Malgun Gothic" w:eastAsia="맑은 고딕"/>
          <w:color w:val="092B45"/>
          <w:sz w:val="21"/>
          <w:szCs w:val="21"/>
          <w:b/>
        </w:rPr>
        <w:t>• 수신 대기 3분</w:t>
      </w:r>
      <w:r>
        <w:rPr>
          <w:rFonts w:ascii="Malgun Gothic" w:hAnsi="Malgun Gothic" w:eastAsia="맑은 고딕"/>
          <w:color w:val="172431"/>
          <w:sz w:val="21"/>
          <w:szCs w:val="21"/>
        </w:rPr>
        <w:t> - 프로그램이 요청을 받지 못하면 실패 처리하고 실행 및 네트워크 확인 메시지를 보냅니다.</w:t>
      </w:r>
    </w:p>
    <w:p>
      <w:pPr>
        <w:spacing w:before="0" w:after="80"/>
      </w:pPr>
      <w:r>
        <w:rPr>
          <w:rFonts w:ascii="Malgun Gothic" w:hAnsi="Malgun Gothic" w:eastAsia="맑은 고딕"/>
          <w:color w:val="092B45"/>
          <w:sz w:val="21"/>
          <w:szCs w:val="21"/>
          <w:b/>
        </w:rPr>
        <w:t>• 결과 대기 5분</w:t>
      </w:r>
      <w:r>
        <w:rPr>
          <w:rFonts w:ascii="Malgun Gothic" w:hAnsi="Malgun Gothic" w:eastAsia="맑은 고딕"/>
          <w:color w:val="172431"/>
          <w:sz w:val="21"/>
          <w:szCs w:val="21"/>
        </w:rPr>
        <w:t> - 요청을 받은 뒤 결과가 없으면 작업 오류 또는 프로그램 종료 여부를 안내합니다.</w:t>
      </w:r>
    </w:p>
    <w:p>
      <w:pPr>
        <w:spacing w:before="80" w:after="140"/>
      </w:pPr>
      <w:r>
        <w:rPr>
          <w:rFonts w:ascii="Malgun Gothic" w:hAnsi="Malgun Gothic" w:eastAsia="맑은 고딕"/>
          <w:color w:val="172431"/>
          <w:sz w:val="21"/>
          <w:szCs w:val="21"/>
        </w:rPr>
        <w:t>실패 처리된 요청은 새 요청을 막지 않습니다. 관리자 명령은 서버에 등록된 관리자 개인 채팅에서만 사용할 수 있으며 고객 채팅에서는 다른 매장의 정보에 접근할 수 없습니다.</w:t>
      </w:r>
    </w:p>
    <w:p>
      <w:pPr>
        <w:spacing w:before="100" w:after="160"/>
      </w:pPr>
      <w:r>
        <w:rPr>
          <w:rFonts w:ascii="Malgun Gothic" w:hAnsi="Malgun Gothic" w:eastAsia="맑은 고딕"/>
          <w:color w:val="8A4B00"/>
          <w:sz w:val="21"/>
          <w:szCs w:val="21"/>
          <w:b/>
        </w:rPr>
        <w:t>주의: 그래프와 상태 정보에는 매장명, 사용자명, PC 이름이 포함될 수 있으므로 관리자 채팅 화면을 외부에 공유할 때는 민감정보를 가려 주세요.</w:t>
      </w:r>
    </w:p>
    <w:sectPr>
      <w:pgSz w:w="12240" w:h="15840"/>
      <w:pgMar w:top="900" w:right="900" w:bottom="900" w:left="900"/>
    </w:sectPr>
  </w:body>
</w:document>
</file>